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57" w:rsidRDefault="008A5857" w:rsidP="0045700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pacing w:val="30"/>
          <w:sz w:val="39"/>
          <w:lang w:eastAsia="ru-RU"/>
        </w:rPr>
      </w:pPr>
      <w:r w:rsidRPr="00457000">
        <w:rPr>
          <w:rFonts w:ascii="Times New Roman" w:hAnsi="Times New Roman"/>
          <w:b/>
          <w:bCs/>
          <w:color w:val="000000"/>
          <w:spacing w:val="30"/>
          <w:sz w:val="39"/>
          <w:lang w:eastAsia="ru-RU"/>
        </w:rPr>
        <w:t xml:space="preserve">Гендерное воспитание детей: </w:t>
      </w:r>
    </w:p>
    <w:p w:rsidR="008A5857" w:rsidRPr="00457000" w:rsidRDefault="008A5857" w:rsidP="0045700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pacing w:val="30"/>
          <w:sz w:val="39"/>
          <w:szCs w:val="39"/>
          <w:lang w:eastAsia="ru-RU"/>
        </w:rPr>
      </w:pPr>
      <w:r w:rsidRPr="00457000">
        <w:rPr>
          <w:rFonts w:ascii="Times New Roman" w:hAnsi="Times New Roman"/>
          <w:b/>
          <w:bCs/>
          <w:color w:val="000000"/>
          <w:spacing w:val="30"/>
          <w:sz w:val="39"/>
          <w:lang w:eastAsia="ru-RU"/>
        </w:rPr>
        <w:t>как вырастить личность.</w:t>
      </w:r>
    </w:p>
    <w:p w:rsidR="008A5857" w:rsidRDefault="008A5857" w:rsidP="00372306">
      <w:pPr>
        <w:spacing w:after="0" w:line="240" w:lineRule="auto"/>
        <w:ind w:left="5222"/>
        <w:jc w:val="right"/>
        <w:rPr>
          <w:rFonts w:ascii="Times New Roman" w:hAnsi="Times New Roman"/>
          <w:i/>
          <w:iCs/>
          <w:color w:val="000000"/>
          <w:spacing w:val="15"/>
          <w:sz w:val="24"/>
          <w:szCs w:val="24"/>
          <w:lang w:eastAsia="ru-RU"/>
        </w:rPr>
      </w:pPr>
    </w:p>
    <w:p w:rsidR="008A5857" w:rsidRDefault="008A5857" w:rsidP="00372306">
      <w:pPr>
        <w:spacing w:after="0" w:line="240" w:lineRule="auto"/>
        <w:ind w:left="5222"/>
        <w:jc w:val="right"/>
        <w:rPr>
          <w:rFonts w:ascii="Times New Roman" w:hAnsi="Times New Roman"/>
          <w:i/>
          <w:iCs/>
          <w:color w:val="000000"/>
          <w:spacing w:val="15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pacing w:val="15"/>
          <w:sz w:val="24"/>
          <w:szCs w:val="24"/>
          <w:lang w:eastAsia="ru-RU"/>
        </w:rPr>
        <w:t xml:space="preserve">Воспитатель МКДОУ детский сад </w:t>
      </w:r>
    </w:p>
    <w:p w:rsidR="008A5857" w:rsidRDefault="008A5857" w:rsidP="00372306">
      <w:pPr>
        <w:spacing w:after="0" w:line="240" w:lineRule="auto"/>
        <w:ind w:left="5222" w:right="480"/>
        <w:jc w:val="center"/>
        <w:rPr>
          <w:rFonts w:ascii="Times New Roman" w:hAnsi="Times New Roman"/>
          <w:i/>
          <w:iCs/>
          <w:color w:val="000000"/>
          <w:spacing w:val="15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pacing w:val="15"/>
          <w:sz w:val="24"/>
          <w:szCs w:val="24"/>
          <w:lang w:eastAsia="ru-RU"/>
        </w:rPr>
        <w:t>№ 15 «Аистёнок» Минец Т.С.</w:t>
      </w:r>
    </w:p>
    <w:p w:rsidR="008A5857" w:rsidRPr="00457000" w:rsidRDefault="008A5857" w:rsidP="00372306">
      <w:pPr>
        <w:spacing w:after="0" w:line="240" w:lineRule="auto"/>
        <w:ind w:left="5222" w:right="480"/>
        <w:jc w:val="center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В настоящее время центральным направлением в педагогике является личностно-ориентированный подход к каждому ребенку. В связи с этим на первое место выдвигается проблема учета гендерных особенностей воспитанников. Установлено, что именно в период дошкольного детства у всех детей, живущих в разных странах мира, происходит принятие гендерной роли: 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- к возрасту 2-3 лет дети начинают понимать, что они либо девочка, либо мальчик, и обозначают себя соответствующим образом; 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- в возрасте с 4 до 7 лет формируется гендерная устойчивость: детям становится понятно, что гендер не изменяется: мальчики становятся мужчинами, а девочки – женщинами и эта принадлежность к полу не изменится в зависимости от ситуации или личных желаний ребенка .Девочки дошкольного возраста «социальнее» и более внушаемы, чем мальчики. Девочки лучше справляют с простыми, рутинными задачами, тогда как мальчики — с более сложными познавательными процессами. На девочек больше влияет наследственность, а на мальчиков – среда. У девочек больше развито слуховое, а у мальчиков – зрительное восприятие и многое другое. Формирование гендерной устойчивости обусловлено социокультурными нормами и зависит в первую очередь от отношения родителей к ребёнку, характера родительских установок и привязанности как матери к ребёнку, так и ребёнка к матери, а также от воспитания его в дошкольном образовательном учреждении.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b/>
          <w:bCs/>
          <w:color w:val="000000"/>
          <w:spacing w:val="15"/>
          <w:sz w:val="24"/>
          <w:szCs w:val="24"/>
          <w:lang w:eastAsia="ru-RU"/>
        </w:rPr>
        <w:t>В большинстве случаев мальчики ментально созревают позднее девочек.</w:t>
      </w: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 Их гендерным воспитанием следует заняться значительно раньше.</w:t>
      </w: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br/>
        <w:t>Почему нужно использовать гендерный подход? Маленькие дети не осознают в полной мере свою принадлежность к определенному полу. Они знают лишь то, что существуют мальчики и девочки. Отличие между полами, по мнению детей, заключается во внешнем виде. Малышам неизвестно, что мальчики и девочки должны вести себя по-разному.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Гендерное воспитание – одна из важнейших задач, стоящих перед родителями и воспитателями в детских садах. Малыши должны ассоциировать себя с конкретным полом. Гендерное воспитание детей дошкольного возраста дает следующие преимущества: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- крохи начинают понимать, что принадлежат к тому или иному полу;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- у малышей формируется чувство толерантности по отношению к другим;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- крохи узнают о правилах поведения, которые характерны для представителей обоих полов, начинают следовать им.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Благодаря правильному подходу родители облегчают своим детишкам жизнь в дальнейшем, помогают избежать серьезных ошибок, из-за которых малыши могли бы стать изгоями в коллективе.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b/>
          <w:bCs/>
          <w:color w:val="000000"/>
          <w:spacing w:val="15"/>
          <w:sz w:val="24"/>
          <w:szCs w:val="24"/>
          <w:lang w:eastAsia="ru-RU"/>
        </w:rPr>
        <w:t>Вместе или раздельно?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Гендерное воспитание детей дошкольного возраста не предполагает полного разделения мальчиков и девочек, как это было в дореволюционной России. Невозможность контактировать с противоположным полом приводит к тому, что, став юношами и девушками, люди испытывают неловкость при общении друг с другом. Очень часто молодые женщины ведут себя холодно и отчужденно, чтобы скрыть смущение. Для этих же целей парни проявляют грубость по отношению к девушкам.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Полоролевое воспитание детей дошкольного возраста невозможно без межполовых контактов. Ни один педагог не научит правильно вести себя с противоположным полом без непосредственного общения мальчиков и девочек дошкольного возраста. </w:t>
      </w:r>
      <w:r w:rsidRPr="00457000">
        <w:rPr>
          <w:rFonts w:ascii="Times New Roman" w:hAnsi="Times New Roman"/>
          <w:b/>
          <w:bCs/>
          <w:color w:val="000000"/>
          <w:spacing w:val="15"/>
          <w:sz w:val="24"/>
          <w:szCs w:val="24"/>
          <w:lang w:eastAsia="ru-RU"/>
        </w:rPr>
        <w:t>Именно поэтому родителям не следует запрещать дочерям иметь друзей-мальчиков, а сыновьям — товарищей девочек.</w:t>
      </w: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 Не стоит думать, что такое общение приведет к ранним интимным связям. Наоборот, чем больше запретов, тем больше желание попробовать запретное. Дети противоположного пола, растущие вместе, редко вызывают друг у друга влечение.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Для полноценного общения мальчиков и девочек дошкольного возраста дома папы и мамы должны создавать все необходимые условия, используя дидактические игры и всевозможные психолого-педагогические приемы. Брат и сестра нередко ссорятся. Каждый стремится получить больше внимания мамы и папы. Чтобы дети знали, что они оба дороги своим родителям, при первой же удобной возможности семья должна отправляться в совместные походы, посещать кинотеатры, ходить в кафе. Маме следует больше времени проводить с дочерью, а папе — с сыном. Однако о совместной деятельности тоже не стоит забывать.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b/>
          <w:bCs/>
          <w:color w:val="000000"/>
          <w:spacing w:val="15"/>
          <w:sz w:val="24"/>
          <w:szCs w:val="24"/>
          <w:lang w:eastAsia="ru-RU"/>
        </w:rPr>
        <w:t>Какими должны быть результаты?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Роль родителей в воспитании ребенка состоит не только в том, чтобы использовать тот или иной метод воспитания, но и в наблюдении за действием используемой методики. Если выбранная воспитательная система по-настоящему эффективна, родители смогут: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1. Сформировать у ребенка правильное отношение к противоположному полу. Девочки часто считают мальчиков хулиганами. Мальчики же уверены в том, что все девочки — плаксы. Благодаря хорошему воспитанию ребенок сможет понять, что представитель противоположного пола не лучше и не хуже его самого. Он просто по-другому устроен.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2. Подготовить детей к семейной жизни. Показать ребенку, какой должна быть настоящая семья, родители могут только своим собственным примером. Если папа и мама ссорятся в присутствии детей, или их поведение нарушает морально-нравственные нормы, словесные убеждения не достигнут цели. Ради счастливого будущего сына или дочери мама и папа должны начать следить за своим поведением. Не следует выяснять отношения в присутствии детей.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3. Научить ребенка общению не только с противоположным полом. Правильное воспитание поможет малышу строить отношения, основанные на взаимоуважении и доверии с лицами любого пола и возраста.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Ребенок — это уникальная личность со своими собственными характеристиками. Иногда, изначально заложенные в нем предрасположенности оказываются сильнее воспитания. Мальчик, который несколько лет ходил в секцию каратэ, оказывается романтиком, отдающим предпочтение лирическим стихам. Девочка, которой с детства прививали любовь к живописи и музыке, мечтает о службе в армии. Родителям необходимо не просто «лепить» из ребенка то, что им нужно. Важно учитывать особенности развития и вкусы маленького человека.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b/>
          <w:bCs/>
          <w:color w:val="000000"/>
          <w:spacing w:val="15"/>
          <w:sz w:val="24"/>
          <w:szCs w:val="24"/>
          <w:lang w:eastAsia="ru-RU"/>
        </w:rPr>
        <w:t>Если в семье растет дочка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- внушайте малышке, что она неповторима и уникальна, ни в коем случае не занижайте её самооценку;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- акцентируйте своё внимание на внешности девочки, восхищайтесь её красотой (желательно, чтобы лестные слова говорил отец, ведь благодаря этому девочка поймет, как должен вести себя настоящий мужчина);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- привлекайте малышку к выполнению добрых дел, у ребенка сформируются такие личностные качества, как отзывчивость, трудолюбие, щедрость, жалостливость;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- чаще разговаривайте с дочкой, делитесь секретами, подходящие темы для бесед: «Девочки – будущие мамы», «Девочки – маленькие принцессы», «Девочки – будущие хранительницы домашнего очага».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- в воспитании малышек помогают сказки. Благодаря этим произведениям у детей формируется любовь к ближним. Сказки учат быть справедливыми, добрыми и послушными. Кроме этого, из них девочки могут почерпнуть образцы нравственного поведения.</w:t>
      </w:r>
      <w:r w:rsidRPr="00457000">
        <w:rPr>
          <w:rFonts w:ascii="Times New Roman" w:hAnsi="Times New Roman"/>
          <w:b/>
          <w:bCs/>
          <w:color w:val="000000"/>
          <w:spacing w:val="15"/>
          <w:sz w:val="24"/>
          <w:szCs w:val="24"/>
          <w:lang w:eastAsia="ru-RU"/>
        </w:rPr>
        <w:t> 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Не забывайте о том, что главная составляющая хорошего воспитания – это семья. Девочка должна видеть, что близкие люди относятся друг к другу с любовью и уважением. Малышка в будущем будет стремиться воссоздать такую же положительную атмосферу в своей семье.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Большое значение в гендерном воспитании принадлежит играм. В них девочки осваивают роль женщины, матери. Именно поэтому у малышек должны быть куклы, коляски и прочие игрушки в достаточном количестве.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b/>
          <w:bCs/>
          <w:color w:val="000000"/>
          <w:spacing w:val="15"/>
          <w:sz w:val="24"/>
          <w:szCs w:val="24"/>
          <w:lang w:eastAsia="ru-RU"/>
        </w:rPr>
        <w:t>Игры для девочек: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1.«Дом моды». Пусть девочка примеряет свои платья, сочетает вещи, красиво ходит по комнате, представляя себя на подиуме. Игра учит правильно подавать себя, способствует развитию творческих способностей и выработке правильной осанки, формирует чувство меры и вкус.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2.«Салон красоты». Мама и дочка могут посоревноваться в том, кто из них будет самой привлекательной. Игра формирует у девочки такие качества, как женственность, опрятность, вызывает желание быть красивой и постоянно следить за своим внешним видом.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3.«Маленькая хозяюшка». В этой игре маме стоит посоревноваться со своей дочкой в кулинарных способностях, знании рецептов, умении сервировать стол и принимать гостей.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4. Игры с куклами. Пусть девочка заботится о своей игрушке, одевает, лечит и кормит её. Подобные игры с куклами воспитывают чувства ответственности и сопереживания, развивают желание ухаживать и помогать людям, которые в этом нуждаются.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Не забывайте о том, что главная составляющая хорошего воспитания – это семья. Девочка должна видеть, что близкие люди относятся друг к другу с любовью и уважением. Малышка в будущем будет стремиться воссоздать такую же положительную атмосферу в своей семье.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b/>
          <w:bCs/>
          <w:color w:val="000000"/>
          <w:spacing w:val="15"/>
          <w:sz w:val="24"/>
          <w:szCs w:val="24"/>
          <w:lang w:eastAsia="ru-RU"/>
        </w:rPr>
        <w:t>Если родители имеют сына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Чтобы вырастить из ребенка настоящего мужчину, прислушайтесь к следующим рекомендациям: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- давайте мальчику «серьезные» задания, хвалите его за любые достижения, поощряйте желание выполнять домашнюю работу (малыш будет чувствовать себя полноценным членом семьи, поймет, что в нём нуждаются близкие);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- предоставляйте ребенку право самостоятельно принимать решения, интересуйтесь его мнением и разговаривайте с ним так, как будто беседуете с взрослым человеком;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- чаще давайте сыну инициативу, поддерживайте его активность, ведь эта черта важна для всех мальчиков;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- чаще разрешайте ребенку общаться со своими сверстниками или запишите его в какую-нибудь секцию, ощущение принадлежности к группе положительно скажется на развитии самооценки;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- разговаривайте с ребенком на важные темы, например, «Мальчики – маленькие рыцари», «Мальчики – будущие папы», «Мальчики – защитники детей, женщин и стариков», «Мальчики – юные умельцы»;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- не взваливайте на детские плечи все домашние дела, не лишайте своего сына детства, не ругайте его за слезы.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b/>
          <w:bCs/>
          <w:color w:val="000000"/>
          <w:spacing w:val="15"/>
          <w:sz w:val="24"/>
          <w:szCs w:val="24"/>
          <w:lang w:eastAsia="ru-RU"/>
        </w:rPr>
        <w:t>Вот несколько полезных игр для мальчиков</w:t>
      </w: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: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1.«Автозавод». Пусть ребенок сделает большую машину, используя конструктор. Затем дайте ребенку «тяжелое» задание: перевезти детали в другое место, где изготавливают транспорт. Игра развивает творческое воображение, воспитывает положительное отношение к рабочим профессиям.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2.«Рыцарский турнир». Посоревнуйтесь с ребенком в сноровке, ловкости, силе, смекалке, галантности, остроумии. Придумайте подходящие задания, например, прохождение по лабиринту, перетягивание каната, отгадывание головоломок и др.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3. Инсценировка по сюжету произведения. Предложите ребенку сыграть какого-либо сказочного героя, имеющего положительные личностные качества (например, решительность, мужественность). Благодаря инсценировке мальчик поймет, как должен вести себя настоящий мужчина.</w:t>
      </w:r>
    </w:p>
    <w:p w:rsidR="008A5857" w:rsidRPr="00457000" w:rsidRDefault="008A5857" w:rsidP="00457000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45700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В наши дни семья по-прежнему остается важнейшим институтом социализации дошкольников, ей принадлежит ведущая роль в личностном развитии детей дошкольного возраста. В семье ребенок душой и телом отдыхает от образовательного учреждения, где его личность тонет в массе других личностей. Сердечность семейных внимание к девочек и мальчиков дают им ту опору, которая на многие дальнейшие годы определит характерные особенности их личности. </w:t>
      </w:r>
    </w:p>
    <w:p w:rsidR="008A5857" w:rsidRDefault="008A5857"/>
    <w:sectPr w:rsidR="008A5857" w:rsidSect="00CF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000"/>
    <w:rsid w:val="001C682C"/>
    <w:rsid w:val="00372306"/>
    <w:rsid w:val="00457000"/>
    <w:rsid w:val="008A5857"/>
    <w:rsid w:val="008D2466"/>
    <w:rsid w:val="00A853CB"/>
    <w:rsid w:val="00CF6E0A"/>
    <w:rsid w:val="00D71C0D"/>
    <w:rsid w:val="00E77988"/>
    <w:rsid w:val="00E8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E0A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457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5700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99"/>
    <w:qFormat/>
    <w:rsid w:val="0045700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4570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45700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53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1615</Words>
  <Characters>9210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4</cp:revision>
  <dcterms:created xsi:type="dcterms:W3CDTF">2022-08-07T18:07:00Z</dcterms:created>
  <dcterms:modified xsi:type="dcterms:W3CDTF">2024-10-11T08:48:00Z</dcterms:modified>
</cp:coreProperties>
</file>